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88" w:rsidRDefault="00055621" w:rsidP="00055621">
      <w:pPr>
        <w:pStyle w:val="a3"/>
        <w:jc w:val="center"/>
        <w:rPr>
          <w:rFonts w:ascii="华文中宋" w:eastAsia="华文中宋" w:hAnsi="华文中宋"/>
          <w:sz w:val="44"/>
          <w:szCs w:val="44"/>
        </w:rPr>
      </w:pPr>
      <w:r w:rsidRPr="00DF78CA">
        <w:rPr>
          <w:rFonts w:ascii="华文中宋" w:eastAsia="华文中宋" w:hAnsi="华文中宋" w:hint="eastAsia"/>
          <w:sz w:val="44"/>
          <w:szCs w:val="44"/>
        </w:rPr>
        <w:t>天津市结合民用建筑修建防空地下室</w:t>
      </w:r>
    </w:p>
    <w:p w:rsidR="00055621" w:rsidRPr="00DF78CA" w:rsidRDefault="00055621" w:rsidP="00055621">
      <w:pPr>
        <w:pStyle w:val="a3"/>
        <w:jc w:val="center"/>
        <w:rPr>
          <w:rFonts w:ascii="华文中宋" w:eastAsia="华文中宋" w:hAnsi="华文中宋"/>
          <w:sz w:val="44"/>
          <w:szCs w:val="44"/>
        </w:rPr>
      </w:pPr>
      <w:r w:rsidRPr="00DF78CA">
        <w:rPr>
          <w:rFonts w:ascii="华文中宋" w:eastAsia="华文中宋" w:hAnsi="华文中宋" w:hint="eastAsia"/>
          <w:sz w:val="44"/>
          <w:szCs w:val="44"/>
        </w:rPr>
        <w:t>管理规定</w:t>
      </w:r>
      <w:r w:rsidR="00AB64F8">
        <w:rPr>
          <w:rFonts w:ascii="华文中宋" w:eastAsia="华文中宋" w:hAnsi="华文中宋" w:hint="eastAsia"/>
          <w:sz w:val="44"/>
          <w:szCs w:val="44"/>
        </w:rPr>
        <w:t>(</w:t>
      </w:r>
      <w:r w:rsidR="00AB64F8">
        <w:rPr>
          <w:rFonts w:ascii="华文中宋" w:eastAsia="华文中宋" w:hAnsi="华文中宋" w:hint="eastAsia"/>
          <w:sz w:val="44"/>
          <w:szCs w:val="44"/>
        </w:rPr>
        <w:t>修改稿</w:t>
      </w:r>
      <w:r w:rsidR="00AB64F8">
        <w:rPr>
          <w:rFonts w:ascii="华文中宋" w:eastAsia="华文中宋" w:hAnsi="华文中宋" w:hint="eastAsia"/>
          <w:sz w:val="44"/>
          <w:szCs w:val="44"/>
        </w:rPr>
        <w:t>)</w:t>
      </w:r>
    </w:p>
    <w:p w:rsidR="00055621" w:rsidRPr="007D7B5D" w:rsidRDefault="00055621" w:rsidP="00055621">
      <w:pPr>
        <w:pStyle w:val="a3"/>
        <w:jc w:val="center"/>
        <w:rPr>
          <w:rFonts w:eastAsia="仿宋_GB2312"/>
          <w:szCs w:val="32"/>
        </w:rPr>
      </w:pPr>
      <w:r w:rsidRPr="007D7B5D">
        <w:rPr>
          <w:rFonts w:eastAsia="仿宋_GB2312" w:hint="eastAsia"/>
          <w:szCs w:val="32"/>
        </w:rPr>
        <w:t>市人防办</w:t>
      </w:r>
    </w:p>
    <w:p w:rsidR="00055621" w:rsidRPr="007D7B5D" w:rsidRDefault="00055621" w:rsidP="00055621">
      <w:pPr>
        <w:pStyle w:val="a3"/>
        <w:rPr>
          <w:rFonts w:eastAsia="仿宋_GB2312"/>
          <w:szCs w:val="32"/>
        </w:rPr>
      </w:pPr>
    </w:p>
    <w:p w:rsidR="00055621" w:rsidRPr="007D7B5D" w:rsidRDefault="00055621" w:rsidP="00055621">
      <w:pPr>
        <w:pStyle w:val="a3"/>
        <w:rPr>
          <w:rFonts w:eastAsia="仿宋_GB2312"/>
          <w:szCs w:val="32"/>
        </w:rPr>
      </w:pPr>
      <w:r w:rsidRPr="007D7B5D">
        <w:rPr>
          <w:rFonts w:eastAsia="仿宋_GB2312" w:hint="eastAsia"/>
          <w:szCs w:val="32"/>
        </w:rPr>
        <w:t xml:space="preserve">　　第一条为加强对结合民用建筑修建防空地下室工作的管理，提高城市防空抗毁能力，保护国家和人民生命财产安全，根据《中华人民共和国人民防空法》、《天津市实施〈中华人民共和国人民防空法〉办法》及有关规定，结合本市实际，制定本规定。</w:t>
      </w:r>
    </w:p>
    <w:p w:rsidR="007B01A9" w:rsidRPr="007D7B5D" w:rsidRDefault="00055621" w:rsidP="007B01A9">
      <w:pPr>
        <w:pStyle w:val="a3"/>
        <w:rPr>
          <w:rFonts w:eastAsia="仿宋_GB2312"/>
          <w:szCs w:val="32"/>
        </w:rPr>
      </w:pPr>
      <w:r w:rsidRPr="007D7B5D">
        <w:rPr>
          <w:rFonts w:eastAsia="仿宋_GB2312" w:hint="eastAsia"/>
          <w:szCs w:val="32"/>
        </w:rPr>
        <w:t xml:space="preserve">　　第二条凡在城区、新城、建制镇和独立工业区以及重要经济目标区域内新建、改建</w:t>
      </w:r>
      <w:r w:rsidR="000D6CBD" w:rsidRPr="00AB64F8">
        <w:rPr>
          <w:rFonts w:eastAsia="仿宋_GB2312" w:hint="eastAsia"/>
          <w:szCs w:val="32"/>
        </w:rPr>
        <w:t>、</w:t>
      </w:r>
      <w:r w:rsidR="000D6CBD" w:rsidRPr="00AB64F8">
        <w:rPr>
          <w:rFonts w:eastAsia="仿宋_GB2312"/>
          <w:szCs w:val="32"/>
        </w:rPr>
        <w:t>扩建</w:t>
      </w:r>
      <w:r w:rsidR="007B01A9" w:rsidRPr="007D7B5D">
        <w:rPr>
          <w:rFonts w:eastAsia="仿宋_GB2312" w:hint="eastAsia"/>
          <w:szCs w:val="32"/>
        </w:rPr>
        <w:t>民用建筑</w:t>
      </w:r>
      <w:r w:rsidR="007B01A9" w:rsidRPr="00AB64F8">
        <w:rPr>
          <w:rFonts w:eastAsia="仿宋_GB2312" w:hint="eastAsia"/>
          <w:szCs w:val="32"/>
        </w:rPr>
        <w:t>和</w:t>
      </w:r>
      <w:r w:rsidR="007B01A9" w:rsidRPr="00AB64F8">
        <w:rPr>
          <w:rFonts w:eastAsia="仿宋_GB2312"/>
          <w:szCs w:val="32"/>
        </w:rPr>
        <w:t>非生产性建筑</w:t>
      </w:r>
      <w:r w:rsidR="007B01A9" w:rsidRPr="007D7B5D">
        <w:rPr>
          <w:rFonts w:eastAsia="仿宋_GB2312" w:hint="eastAsia"/>
          <w:szCs w:val="32"/>
        </w:rPr>
        <w:t>的单位和个人，必须按照国家有关规定结合地面建筑修建防空地下室，并与批准建设的地面建筑同时竣工验收。</w:t>
      </w:r>
    </w:p>
    <w:p w:rsidR="007B01A9" w:rsidRDefault="007B01A9" w:rsidP="007B01A9">
      <w:pPr>
        <w:pStyle w:val="a3"/>
        <w:ind w:firstLineChars="200" w:firstLine="640"/>
        <w:rPr>
          <w:rFonts w:eastAsia="仿宋_GB2312"/>
          <w:szCs w:val="32"/>
        </w:rPr>
      </w:pPr>
      <w:r w:rsidRPr="007D7B5D">
        <w:rPr>
          <w:rFonts w:eastAsia="仿宋_GB2312" w:hint="eastAsia"/>
          <w:szCs w:val="32"/>
        </w:rPr>
        <w:t>本规定所称民用建筑，是指供人们居住、进行公共活动的建筑。</w:t>
      </w:r>
    </w:p>
    <w:p w:rsidR="007B01A9" w:rsidRPr="007D7B5D" w:rsidRDefault="007B01A9" w:rsidP="007B01A9">
      <w:pPr>
        <w:pStyle w:val="a3"/>
        <w:ind w:firstLineChars="200" w:firstLine="640"/>
        <w:rPr>
          <w:rFonts w:eastAsia="仿宋_GB2312"/>
          <w:szCs w:val="32"/>
        </w:rPr>
      </w:pPr>
      <w:r w:rsidRPr="00AB64F8">
        <w:rPr>
          <w:rFonts w:eastAsia="仿宋_GB2312" w:hint="eastAsia"/>
          <w:szCs w:val="32"/>
        </w:rPr>
        <w:t>本规定所称</w:t>
      </w:r>
      <w:r w:rsidRPr="00AB64F8">
        <w:rPr>
          <w:rFonts w:eastAsia="仿宋_GB2312"/>
          <w:szCs w:val="32"/>
        </w:rPr>
        <w:t>非生产性建筑</w:t>
      </w:r>
      <w:r w:rsidRPr="00AB64F8">
        <w:rPr>
          <w:rFonts w:eastAsia="仿宋_GB2312" w:hint="eastAsia"/>
          <w:szCs w:val="32"/>
        </w:rPr>
        <w:t>，</w:t>
      </w:r>
      <w:r w:rsidRPr="00AB64F8">
        <w:rPr>
          <w:rFonts w:eastAsia="仿宋_GB2312"/>
          <w:szCs w:val="32"/>
        </w:rPr>
        <w:t>是指除工业生产厂房及其生产</w:t>
      </w:r>
      <w:r w:rsidRPr="00AB64F8">
        <w:rPr>
          <w:rFonts w:eastAsia="仿宋_GB2312" w:hint="eastAsia"/>
          <w:szCs w:val="32"/>
        </w:rPr>
        <w:t>性</w:t>
      </w:r>
      <w:r w:rsidRPr="00AB64F8">
        <w:rPr>
          <w:rFonts w:eastAsia="仿宋_GB2312"/>
          <w:szCs w:val="32"/>
        </w:rPr>
        <w:t>配套设施以外的所有</w:t>
      </w:r>
      <w:r w:rsidRPr="00AB64F8">
        <w:rPr>
          <w:rFonts w:eastAsia="仿宋_GB2312" w:hint="eastAsia"/>
          <w:szCs w:val="32"/>
        </w:rPr>
        <w:t>建筑</w:t>
      </w:r>
      <w:r w:rsidRPr="00AB64F8">
        <w:rPr>
          <w:rFonts w:eastAsia="仿宋_GB2312"/>
          <w:szCs w:val="32"/>
        </w:rPr>
        <w:t>。</w:t>
      </w:r>
    </w:p>
    <w:p w:rsidR="00055621" w:rsidRPr="007D7B5D" w:rsidRDefault="00055621" w:rsidP="007B01A9">
      <w:pPr>
        <w:pStyle w:val="a3"/>
        <w:rPr>
          <w:rFonts w:eastAsia="仿宋_GB2312"/>
          <w:szCs w:val="32"/>
        </w:rPr>
      </w:pPr>
      <w:r w:rsidRPr="007D7B5D">
        <w:rPr>
          <w:rFonts w:eastAsia="仿宋_GB2312" w:hint="eastAsia"/>
          <w:szCs w:val="32"/>
        </w:rPr>
        <w:t xml:space="preserve">　　第三条</w:t>
      </w:r>
      <w:r w:rsidRPr="00AB64F8">
        <w:rPr>
          <w:rFonts w:eastAsia="仿宋_GB2312" w:hint="eastAsia"/>
          <w:szCs w:val="32"/>
        </w:rPr>
        <w:t>市和区</w:t>
      </w:r>
      <w:r w:rsidRPr="007D7B5D">
        <w:rPr>
          <w:rFonts w:eastAsia="仿宋_GB2312" w:hint="eastAsia"/>
          <w:szCs w:val="32"/>
        </w:rPr>
        <w:t>人民政府应当将修建防空地下室工作纳入基本建设计划，并督促实施。</w:t>
      </w:r>
    </w:p>
    <w:p w:rsidR="00055621" w:rsidRPr="007D7B5D" w:rsidRDefault="00055621" w:rsidP="00055621">
      <w:pPr>
        <w:pStyle w:val="a3"/>
        <w:rPr>
          <w:rFonts w:eastAsia="仿宋_GB2312"/>
          <w:szCs w:val="32"/>
        </w:rPr>
      </w:pPr>
      <w:r w:rsidRPr="007D7B5D">
        <w:rPr>
          <w:rFonts w:eastAsia="仿宋_GB2312" w:hint="eastAsia"/>
          <w:szCs w:val="32"/>
        </w:rPr>
        <w:t xml:space="preserve">　　第四条市和</w:t>
      </w:r>
      <w:r w:rsidRPr="0024774B">
        <w:rPr>
          <w:rFonts w:eastAsia="仿宋_GB2312" w:hint="eastAsia"/>
          <w:szCs w:val="32"/>
        </w:rPr>
        <w:t>区</w:t>
      </w:r>
      <w:r w:rsidRPr="007D7B5D">
        <w:rPr>
          <w:rFonts w:eastAsia="仿宋_GB2312" w:hint="eastAsia"/>
          <w:szCs w:val="32"/>
        </w:rPr>
        <w:t>人民防空主管部门负责结合民用建筑修建防空地下室的组织实施和管理工作。其职责是：</w:t>
      </w:r>
    </w:p>
    <w:p w:rsidR="00055621" w:rsidRPr="007D7B5D" w:rsidRDefault="00055621" w:rsidP="00055621">
      <w:pPr>
        <w:pStyle w:val="a3"/>
        <w:rPr>
          <w:rFonts w:eastAsia="仿宋_GB2312"/>
          <w:szCs w:val="32"/>
        </w:rPr>
      </w:pPr>
      <w:r w:rsidRPr="007D7B5D">
        <w:rPr>
          <w:rFonts w:eastAsia="仿宋_GB2312" w:hint="eastAsia"/>
          <w:szCs w:val="32"/>
        </w:rPr>
        <w:lastRenderedPageBreak/>
        <w:t xml:space="preserve">　　（一）会同规划主管部门拟定防空地下室修建规划；</w:t>
      </w:r>
    </w:p>
    <w:p w:rsidR="00055621" w:rsidRDefault="00055621" w:rsidP="00AB64F8">
      <w:pPr>
        <w:pStyle w:val="a3"/>
        <w:ind w:firstLineChars="200" w:firstLine="640"/>
        <w:rPr>
          <w:rFonts w:eastAsia="仿宋_GB2312"/>
          <w:szCs w:val="32"/>
        </w:rPr>
      </w:pPr>
      <w:bookmarkStart w:id="0" w:name="_GoBack"/>
      <w:bookmarkEnd w:id="0"/>
      <w:r w:rsidRPr="007D7B5D">
        <w:rPr>
          <w:rFonts w:eastAsia="仿宋_GB2312" w:hint="eastAsia"/>
          <w:szCs w:val="32"/>
        </w:rPr>
        <w:t>（二）按照权限和职责</w:t>
      </w:r>
      <w:r w:rsidR="00160F88" w:rsidRPr="00AB64F8">
        <w:rPr>
          <w:rFonts w:eastAsia="仿宋_GB2312" w:hint="eastAsia"/>
          <w:szCs w:val="32"/>
        </w:rPr>
        <w:t>与规划部门</w:t>
      </w:r>
      <w:r w:rsidR="009B6053" w:rsidRPr="00AB64F8">
        <w:rPr>
          <w:rFonts w:eastAsia="仿宋_GB2312" w:hint="eastAsia"/>
          <w:szCs w:val="32"/>
        </w:rPr>
        <w:t>进行内部协</w:t>
      </w:r>
      <w:r w:rsidR="00160F88" w:rsidRPr="00AB64F8">
        <w:rPr>
          <w:rFonts w:eastAsia="仿宋_GB2312" w:hint="eastAsia"/>
          <w:szCs w:val="32"/>
        </w:rPr>
        <w:t>作</w:t>
      </w:r>
      <w:r w:rsidR="009B6053" w:rsidRPr="00AB64F8">
        <w:rPr>
          <w:rFonts w:eastAsia="仿宋_GB2312" w:hint="eastAsia"/>
          <w:szCs w:val="32"/>
        </w:rPr>
        <w:t>和征询，落实</w:t>
      </w:r>
      <w:r w:rsidRPr="007D7B5D">
        <w:rPr>
          <w:rFonts w:eastAsia="仿宋_GB2312" w:hint="eastAsia"/>
          <w:szCs w:val="32"/>
        </w:rPr>
        <w:t>防空地下室项目</w:t>
      </w:r>
      <w:r w:rsidR="000D6CBD" w:rsidRPr="00AB64F8">
        <w:rPr>
          <w:rFonts w:eastAsia="仿宋_GB2312" w:hint="eastAsia"/>
          <w:szCs w:val="32"/>
        </w:rPr>
        <w:t>的</w:t>
      </w:r>
      <w:r w:rsidR="000D6CBD" w:rsidRPr="00AB64F8">
        <w:rPr>
          <w:rFonts w:eastAsia="仿宋_GB2312"/>
          <w:szCs w:val="32"/>
        </w:rPr>
        <w:t>建设</w:t>
      </w:r>
      <w:r w:rsidRPr="007D7B5D">
        <w:rPr>
          <w:rFonts w:eastAsia="仿宋_GB2312" w:hint="eastAsia"/>
          <w:szCs w:val="32"/>
        </w:rPr>
        <w:t>，</w:t>
      </w:r>
      <w:r w:rsidRPr="009B6053">
        <w:rPr>
          <w:rFonts w:eastAsia="仿宋_GB2312" w:hint="eastAsia"/>
          <w:szCs w:val="32"/>
        </w:rPr>
        <w:t>以及</w:t>
      </w:r>
      <w:r w:rsidR="000D6CBD" w:rsidRPr="009B6053">
        <w:rPr>
          <w:rFonts w:eastAsia="仿宋_GB2312" w:hint="eastAsia"/>
          <w:szCs w:val="32"/>
        </w:rPr>
        <w:t>事后竣工</w:t>
      </w:r>
      <w:r w:rsidR="000D6CBD" w:rsidRPr="009B6053">
        <w:rPr>
          <w:rFonts w:eastAsia="仿宋_GB2312"/>
          <w:szCs w:val="32"/>
        </w:rPr>
        <w:t>验收的监督检查</w:t>
      </w:r>
      <w:r w:rsidRPr="00307373">
        <w:rPr>
          <w:rFonts w:eastAsia="仿宋_GB2312" w:hint="eastAsia"/>
          <w:szCs w:val="32"/>
        </w:rPr>
        <w:t>；</w:t>
      </w:r>
    </w:p>
    <w:p w:rsidR="00055621" w:rsidRPr="00AB64F8" w:rsidRDefault="00055621" w:rsidP="00171F53">
      <w:pPr>
        <w:pStyle w:val="a3"/>
        <w:ind w:firstLineChars="200" w:firstLine="640"/>
        <w:rPr>
          <w:rFonts w:eastAsia="仿宋_GB2312"/>
          <w:szCs w:val="32"/>
        </w:rPr>
      </w:pPr>
      <w:r>
        <w:rPr>
          <w:rFonts w:eastAsia="仿宋_GB2312" w:hint="eastAsia"/>
          <w:szCs w:val="32"/>
        </w:rPr>
        <w:t>（三）</w:t>
      </w:r>
      <w:r w:rsidR="00651754" w:rsidRPr="00651754">
        <w:rPr>
          <w:rFonts w:eastAsia="仿宋_GB2312" w:hint="eastAsia"/>
          <w:szCs w:val="32"/>
        </w:rPr>
        <w:t>防空</w:t>
      </w:r>
      <w:r w:rsidR="00651754" w:rsidRPr="00651754">
        <w:rPr>
          <w:rFonts w:eastAsia="仿宋_GB2312"/>
          <w:szCs w:val="32"/>
        </w:rPr>
        <w:t>地下室</w:t>
      </w:r>
      <w:r w:rsidR="00651754" w:rsidRPr="00651754">
        <w:rPr>
          <w:rFonts w:eastAsia="仿宋_GB2312" w:hint="eastAsia"/>
          <w:szCs w:val="32"/>
        </w:rPr>
        <w:t>防护</w:t>
      </w:r>
      <w:r w:rsidR="00651754" w:rsidRPr="00651754">
        <w:rPr>
          <w:rFonts w:eastAsia="仿宋_GB2312"/>
          <w:szCs w:val="32"/>
        </w:rPr>
        <w:t>设计文件</w:t>
      </w:r>
      <w:r w:rsidR="00B772A9" w:rsidRPr="00AB64F8">
        <w:rPr>
          <w:rFonts w:eastAsia="仿宋_GB2312"/>
          <w:szCs w:val="32"/>
        </w:rPr>
        <w:t>审查并入施工图</w:t>
      </w:r>
      <w:r w:rsidR="000C5DE2" w:rsidRPr="00AB64F8">
        <w:rPr>
          <w:rFonts w:eastAsia="仿宋_GB2312" w:hint="eastAsia"/>
          <w:szCs w:val="32"/>
        </w:rPr>
        <w:t>设</w:t>
      </w:r>
      <w:r w:rsidR="00651754" w:rsidRPr="00AB64F8">
        <w:rPr>
          <w:rFonts w:eastAsia="仿宋_GB2312" w:hint="eastAsia"/>
          <w:szCs w:val="32"/>
        </w:rPr>
        <w:t>计</w:t>
      </w:r>
      <w:r w:rsidR="00651754" w:rsidRPr="00AB64F8">
        <w:rPr>
          <w:rFonts w:eastAsia="仿宋_GB2312"/>
          <w:szCs w:val="32"/>
        </w:rPr>
        <w:t>文件</w:t>
      </w:r>
      <w:r w:rsidR="00246187" w:rsidRPr="00AB64F8">
        <w:rPr>
          <w:rFonts w:eastAsia="仿宋_GB2312" w:hint="eastAsia"/>
          <w:szCs w:val="32"/>
        </w:rPr>
        <w:t>联合</w:t>
      </w:r>
      <w:r w:rsidR="00651754" w:rsidRPr="00AB64F8">
        <w:rPr>
          <w:rFonts w:eastAsia="仿宋_GB2312"/>
          <w:szCs w:val="32"/>
        </w:rPr>
        <w:t>审查</w:t>
      </w:r>
      <w:r>
        <w:rPr>
          <w:rFonts w:eastAsia="仿宋_GB2312" w:hint="eastAsia"/>
          <w:szCs w:val="32"/>
        </w:rPr>
        <w:t>；</w:t>
      </w:r>
    </w:p>
    <w:p w:rsidR="00055621" w:rsidRPr="007D7B5D" w:rsidRDefault="00055621" w:rsidP="00055621">
      <w:pPr>
        <w:pStyle w:val="a3"/>
        <w:rPr>
          <w:rFonts w:eastAsia="仿宋_GB2312"/>
          <w:szCs w:val="32"/>
        </w:rPr>
      </w:pPr>
      <w:r w:rsidRPr="007D7B5D">
        <w:rPr>
          <w:rFonts w:eastAsia="仿宋_GB2312" w:hint="eastAsia"/>
          <w:szCs w:val="32"/>
        </w:rPr>
        <w:t xml:space="preserve">　　（</w:t>
      </w:r>
      <w:r>
        <w:rPr>
          <w:rFonts w:eastAsia="仿宋_GB2312" w:hint="eastAsia"/>
          <w:szCs w:val="32"/>
        </w:rPr>
        <w:t>四</w:t>
      </w:r>
      <w:r w:rsidRPr="007D7B5D">
        <w:rPr>
          <w:rFonts w:eastAsia="仿宋_GB2312" w:hint="eastAsia"/>
          <w:szCs w:val="32"/>
        </w:rPr>
        <w:t>）监督防空地下室的平时管理和组织战时统一调配；</w:t>
      </w:r>
    </w:p>
    <w:p w:rsidR="00055621" w:rsidRPr="00B117BB" w:rsidRDefault="00055621" w:rsidP="00055621">
      <w:pPr>
        <w:pStyle w:val="a3"/>
        <w:rPr>
          <w:rFonts w:eastAsia="仿宋_GB2312"/>
          <w:szCs w:val="32"/>
        </w:rPr>
      </w:pPr>
      <w:r w:rsidRPr="007D7B5D">
        <w:rPr>
          <w:rFonts w:eastAsia="仿宋_GB2312" w:hint="eastAsia"/>
          <w:szCs w:val="32"/>
        </w:rPr>
        <w:t xml:space="preserve">　　（</w:t>
      </w:r>
      <w:r>
        <w:rPr>
          <w:rFonts w:eastAsia="仿宋_GB2312" w:hint="eastAsia"/>
          <w:szCs w:val="32"/>
        </w:rPr>
        <w:t>五</w:t>
      </w:r>
      <w:r w:rsidRPr="007D7B5D">
        <w:rPr>
          <w:rFonts w:eastAsia="仿宋_GB2312" w:hint="eastAsia"/>
          <w:szCs w:val="32"/>
        </w:rPr>
        <w:t>）按照权限负责收取修建防空地下室的易地建设费，并组织易地建设</w:t>
      </w:r>
      <w:r w:rsidR="00377521">
        <w:rPr>
          <w:rFonts w:eastAsia="仿宋_GB2312" w:hint="eastAsia"/>
          <w:szCs w:val="32"/>
        </w:rPr>
        <w:t>；</w:t>
      </w:r>
    </w:p>
    <w:p w:rsidR="00055621" w:rsidRPr="007D7B5D" w:rsidRDefault="00055621" w:rsidP="00055621">
      <w:pPr>
        <w:pStyle w:val="a3"/>
        <w:rPr>
          <w:rFonts w:eastAsia="仿宋_GB2312"/>
          <w:szCs w:val="32"/>
        </w:rPr>
      </w:pPr>
      <w:r w:rsidRPr="007D7B5D">
        <w:rPr>
          <w:rFonts w:eastAsia="仿宋_GB2312" w:hint="eastAsia"/>
          <w:szCs w:val="32"/>
        </w:rPr>
        <w:t xml:space="preserve">　　第五条市和</w:t>
      </w:r>
      <w:r w:rsidRPr="00B01F8D">
        <w:rPr>
          <w:rFonts w:eastAsia="仿宋_GB2312" w:hint="eastAsia"/>
          <w:szCs w:val="32"/>
        </w:rPr>
        <w:t>区</w:t>
      </w:r>
      <w:r w:rsidRPr="007D7B5D">
        <w:rPr>
          <w:rFonts w:eastAsia="仿宋_GB2312" w:hint="eastAsia"/>
          <w:szCs w:val="32"/>
        </w:rPr>
        <w:t>发展改革、规划、建设及</w:t>
      </w:r>
      <w:r w:rsidRPr="00A36EBA">
        <w:rPr>
          <w:rFonts w:eastAsia="仿宋_GB2312" w:hint="eastAsia"/>
          <w:szCs w:val="32"/>
        </w:rPr>
        <w:t>消防</w:t>
      </w:r>
      <w:r w:rsidRPr="007D7B5D">
        <w:rPr>
          <w:rFonts w:eastAsia="仿宋_GB2312" w:hint="eastAsia"/>
          <w:szCs w:val="32"/>
        </w:rPr>
        <w:t>等部门要按照各自的职责范围做好修建防空地下室的相关工作。</w:t>
      </w:r>
    </w:p>
    <w:p w:rsidR="00055621" w:rsidRDefault="00055621" w:rsidP="00FE58BF">
      <w:pPr>
        <w:pStyle w:val="a3"/>
        <w:ind w:firstLine="660"/>
        <w:rPr>
          <w:rFonts w:eastAsia="仿宋_GB2312"/>
          <w:szCs w:val="32"/>
        </w:rPr>
      </w:pPr>
      <w:r w:rsidRPr="007D7B5D">
        <w:rPr>
          <w:rFonts w:eastAsia="仿宋_GB2312" w:hint="eastAsia"/>
          <w:szCs w:val="32"/>
        </w:rPr>
        <w:t>第六条新建民用建筑应当按照下列范围和标准修建防空地下室：</w:t>
      </w:r>
    </w:p>
    <w:p w:rsidR="00FE58BF" w:rsidRPr="00AB64F8" w:rsidRDefault="00FE58BF" w:rsidP="00AB64F8">
      <w:pPr>
        <w:pStyle w:val="a3"/>
        <w:ind w:firstLine="660"/>
        <w:rPr>
          <w:rFonts w:eastAsia="仿宋_GB2312"/>
          <w:szCs w:val="32"/>
        </w:rPr>
      </w:pPr>
      <w:r w:rsidRPr="00AB64F8">
        <w:rPr>
          <w:rFonts w:eastAsia="仿宋_GB2312" w:hint="eastAsia"/>
          <w:szCs w:val="32"/>
        </w:rPr>
        <w:t>根据地上建筑的使用功能和总建筑面积，按比例确定结建防空地下室配建面积。</w:t>
      </w:r>
    </w:p>
    <w:p w:rsidR="00FE58BF" w:rsidRPr="00AB64F8" w:rsidRDefault="00FE58BF" w:rsidP="00AB64F8">
      <w:pPr>
        <w:pStyle w:val="a3"/>
        <w:ind w:firstLine="660"/>
        <w:rPr>
          <w:rFonts w:eastAsia="仿宋_GB2312"/>
          <w:szCs w:val="32"/>
        </w:rPr>
      </w:pPr>
      <w:r w:rsidRPr="00AB64F8">
        <w:rPr>
          <w:rFonts w:eastAsia="仿宋_GB2312" w:hint="eastAsia"/>
          <w:szCs w:val="32"/>
        </w:rPr>
        <w:t>（一）民用建筑按使用功能分为居住建筑和公共建筑两大类，其中，居住建筑项目，按地上总建筑面积的</w:t>
      </w:r>
      <w:r w:rsidR="008E2AE1" w:rsidRPr="00AB64F8">
        <w:rPr>
          <w:rFonts w:eastAsia="仿宋_GB2312" w:hint="eastAsia"/>
          <w:szCs w:val="32"/>
        </w:rPr>
        <w:t>8</w:t>
      </w:r>
      <w:r w:rsidRPr="00AB64F8">
        <w:rPr>
          <w:rFonts w:eastAsia="仿宋_GB2312" w:hint="eastAsia"/>
          <w:szCs w:val="32"/>
        </w:rPr>
        <w:t>%</w:t>
      </w:r>
      <w:r w:rsidRPr="00AB64F8">
        <w:rPr>
          <w:rFonts w:eastAsia="仿宋_GB2312" w:hint="eastAsia"/>
          <w:szCs w:val="32"/>
        </w:rPr>
        <w:t>配建；公共建筑项目，按地上总建筑面积的</w:t>
      </w:r>
      <w:r w:rsidR="008E2AE1" w:rsidRPr="00AB64F8">
        <w:rPr>
          <w:rFonts w:eastAsia="仿宋_GB2312" w:hint="eastAsia"/>
          <w:szCs w:val="32"/>
        </w:rPr>
        <w:t>7</w:t>
      </w:r>
      <w:r w:rsidRPr="00AB64F8">
        <w:rPr>
          <w:rFonts w:eastAsia="仿宋_GB2312" w:hint="eastAsia"/>
          <w:szCs w:val="32"/>
        </w:rPr>
        <w:t>%</w:t>
      </w:r>
      <w:r w:rsidRPr="00AB64F8">
        <w:rPr>
          <w:rFonts w:eastAsia="仿宋_GB2312" w:hint="eastAsia"/>
          <w:szCs w:val="32"/>
        </w:rPr>
        <w:t>配建。</w:t>
      </w:r>
    </w:p>
    <w:p w:rsidR="00FE58BF" w:rsidRPr="00AB64F8" w:rsidRDefault="00FE58BF" w:rsidP="00AB64F8">
      <w:pPr>
        <w:pStyle w:val="a3"/>
        <w:ind w:firstLine="660"/>
        <w:rPr>
          <w:rFonts w:eastAsia="仿宋_GB2312"/>
          <w:szCs w:val="32"/>
        </w:rPr>
      </w:pPr>
      <w:r w:rsidRPr="00AB64F8">
        <w:rPr>
          <w:rFonts w:eastAsia="仿宋_GB2312" w:hint="eastAsia"/>
          <w:szCs w:val="32"/>
        </w:rPr>
        <w:t>（二）混合类民用建筑项目，工业生产厂房及其生产性配套设施以外的所有非生产性建筑，按使用功能对应第一款中的分类比例，确定配建面积。</w:t>
      </w:r>
    </w:p>
    <w:p w:rsidR="00FE58BF" w:rsidRPr="00AB64F8" w:rsidRDefault="00FE58BF" w:rsidP="00AB64F8">
      <w:pPr>
        <w:pStyle w:val="a3"/>
        <w:ind w:firstLine="660"/>
        <w:rPr>
          <w:rFonts w:eastAsia="仿宋_GB2312"/>
          <w:szCs w:val="32"/>
        </w:rPr>
      </w:pPr>
      <w:r w:rsidRPr="00AB64F8">
        <w:rPr>
          <w:rFonts w:eastAsia="仿宋_GB2312" w:hint="eastAsia"/>
          <w:szCs w:val="32"/>
        </w:rPr>
        <w:t>（三）单独修建的公共厕所、垃圾站（房）、水泵房、消防站、变配电房（站）、开闭所、区域机房等无人防配建要求。</w:t>
      </w:r>
    </w:p>
    <w:p w:rsidR="00055621" w:rsidRPr="00FE58BF" w:rsidRDefault="00055621" w:rsidP="00055621">
      <w:pPr>
        <w:pStyle w:val="a3"/>
        <w:rPr>
          <w:rFonts w:eastAsia="仿宋_GB2312"/>
          <w:szCs w:val="32"/>
          <w:bdr w:val="single" w:sz="4" w:space="0" w:color="auto"/>
        </w:rPr>
      </w:pPr>
    </w:p>
    <w:p w:rsidR="00055621" w:rsidRDefault="00055621" w:rsidP="00D929AE">
      <w:pPr>
        <w:pStyle w:val="a3"/>
        <w:ind w:firstLine="660"/>
        <w:rPr>
          <w:rFonts w:eastAsia="仿宋_GB2312"/>
          <w:szCs w:val="32"/>
          <w:bdr w:val="single" w:sz="4" w:space="0" w:color="auto"/>
        </w:rPr>
      </w:pPr>
      <w:r w:rsidRPr="007D7B5D">
        <w:rPr>
          <w:rFonts w:eastAsia="仿宋_GB2312" w:hint="eastAsia"/>
          <w:szCs w:val="32"/>
        </w:rPr>
        <w:t>防空地下室的抗力等级和战时用途由人民防空主管部门确定。</w:t>
      </w:r>
    </w:p>
    <w:p w:rsidR="00D929AE" w:rsidRPr="00AB64F8" w:rsidRDefault="00D929AE" w:rsidP="00AB64F8">
      <w:pPr>
        <w:pStyle w:val="a3"/>
        <w:ind w:firstLine="660"/>
        <w:rPr>
          <w:rFonts w:eastAsia="仿宋_GB2312"/>
          <w:szCs w:val="32"/>
        </w:rPr>
      </w:pPr>
      <w:r w:rsidRPr="00AB64F8">
        <w:rPr>
          <w:rFonts w:eastAsia="仿宋_GB2312" w:hint="eastAsia"/>
          <w:szCs w:val="32"/>
        </w:rPr>
        <w:t>（一）天津</w:t>
      </w:r>
      <w:r w:rsidRPr="00AB64F8">
        <w:rPr>
          <w:rFonts w:eastAsia="仿宋_GB2312"/>
          <w:szCs w:val="32"/>
        </w:rPr>
        <w:t>市</w:t>
      </w:r>
      <w:r w:rsidRPr="00AB64F8">
        <w:rPr>
          <w:rFonts w:eastAsia="仿宋_GB2312" w:hint="eastAsia"/>
          <w:szCs w:val="32"/>
        </w:rPr>
        <w:t>行政区域内结合</w:t>
      </w:r>
      <w:r w:rsidRPr="00AB64F8">
        <w:rPr>
          <w:rFonts w:eastAsia="仿宋_GB2312"/>
          <w:szCs w:val="32"/>
        </w:rPr>
        <w:t>民用建筑修建的</w:t>
      </w:r>
      <w:r w:rsidRPr="00AB64F8">
        <w:rPr>
          <w:rFonts w:eastAsia="仿宋_GB2312" w:hint="eastAsia"/>
          <w:szCs w:val="32"/>
        </w:rPr>
        <w:t>防空地下室，</w:t>
      </w:r>
      <w:r w:rsidRPr="00AB64F8">
        <w:rPr>
          <w:rFonts w:eastAsia="仿宋_GB2312"/>
          <w:szCs w:val="32"/>
        </w:rPr>
        <w:t>其</w:t>
      </w:r>
      <w:r w:rsidRPr="00AB64F8">
        <w:rPr>
          <w:rFonts w:eastAsia="仿宋_GB2312" w:hint="eastAsia"/>
          <w:szCs w:val="32"/>
        </w:rPr>
        <w:t>防护类别均为</w:t>
      </w:r>
      <w:r w:rsidRPr="00AB64F8">
        <w:rPr>
          <w:rFonts w:eastAsia="仿宋_GB2312"/>
          <w:szCs w:val="32"/>
        </w:rPr>
        <w:t>甲类。</w:t>
      </w:r>
    </w:p>
    <w:p w:rsidR="00D929AE" w:rsidRPr="00AB64F8" w:rsidRDefault="00D929AE" w:rsidP="00AB64F8">
      <w:pPr>
        <w:pStyle w:val="a3"/>
        <w:ind w:firstLine="660"/>
        <w:rPr>
          <w:rFonts w:eastAsia="仿宋_GB2312"/>
          <w:szCs w:val="32"/>
        </w:rPr>
      </w:pPr>
      <w:r w:rsidRPr="00AB64F8">
        <w:rPr>
          <w:rFonts w:eastAsia="仿宋_GB2312" w:hint="eastAsia"/>
          <w:szCs w:val="32"/>
        </w:rPr>
        <w:t>（二）结</w:t>
      </w:r>
      <w:r w:rsidRPr="00AB64F8">
        <w:rPr>
          <w:rFonts w:eastAsia="仿宋_GB2312"/>
          <w:szCs w:val="32"/>
        </w:rPr>
        <w:t>建</w:t>
      </w:r>
      <w:r w:rsidRPr="00AB64F8">
        <w:rPr>
          <w:rFonts w:eastAsia="仿宋_GB2312" w:hint="eastAsia"/>
          <w:szCs w:val="32"/>
        </w:rPr>
        <w:t>防空地下室的防护等级，按照建设面积的</w:t>
      </w:r>
      <w:r w:rsidRPr="00AB64F8">
        <w:rPr>
          <w:rFonts w:eastAsia="仿宋_GB2312"/>
          <w:szCs w:val="32"/>
        </w:rPr>
        <w:t>40%</w:t>
      </w:r>
      <w:r w:rsidRPr="00AB64F8">
        <w:rPr>
          <w:rFonts w:eastAsia="仿宋_GB2312" w:hint="eastAsia"/>
          <w:szCs w:val="32"/>
        </w:rPr>
        <w:t>以上为</w:t>
      </w:r>
      <w:r w:rsidRPr="00AB64F8">
        <w:rPr>
          <w:rFonts w:eastAsia="仿宋_GB2312"/>
          <w:szCs w:val="32"/>
        </w:rPr>
        <w:t>5</w:t>
      </w:r>
      <w:r w:rsidRPr="00AB64F8">
        <w:rPr>
          <w:rFonts w:eastAsia="仿宋_GB2312" w:hint="eastAsia"/>
          <w:szCs w:val="32"/>
        </w:rPr>
        <w:t>级，</w:t>
      </w:r>
      <w:r w:rsidRPr="00AB64F8">
        <w:rPr>
          <w:rFonts w:eastAsia="仿宋_GB2312" w:hint="eastAsia"/>
          <w:szCs w:val="32"/>
        </w:rPr>
        <w:t>6</w:t>
      </w:r>
      <w:r w:rsidRPr="00AB64F8">
        <w:rPr>
          <w:rFonts w:eastAsia="仿宋_GB2312"/>
          <w:szCs w:val="32"/>
        </w:rPr>
        <w:t>0%</w:t>
      </w:r>
      <w:r w:rsidRPr="00AB64F8">
        <w:rPr>
          <w:rFonts w:eastAsia="仿宋_GB2312"/>
          <w:szCs w:val="32"/>
        </w:rPr>
        <w:t>确定</w:t>
      </w:r>
      <w:r w:rsidRPr="00AB64F8">
        <w:rPr>
          <w:rFonts w:eastAsia="仿宋_GB2312" w:hint="eastAsia"/>
          <w:szCs w:val="32"/>
        </w:rPr>
        <w:t>为</w:t>
      </w:r>
      <w:r w:rsidRPr="00AB64F8">
        <w:rPr>
          <w:rFonts w:eastAsia="仿宋_GB2312"/>
          <w:szCs w:val="32"/>
        </w:rPr>
        <w:t>6</w:t>
      </w:r>
      <w:r w:rsidRPr="00AB64F8">
        <w:rPr>
          <w:rFonts w:eastAsia="仿宋_GB2312" w:hint="eastAsia"/>
          <w:szCs w:val="32"/>
        </w:rPr>
        <w:t>级；如建设单位</w:t>
      </w:r>
      <w:r w:rsidRPr="00AB64F8">
        <w:rPr>
          <w:rFonts w:eastAsia="仿宋_GB2312"/>
          <w:szCs w:val="32"/>
        </w:rPr>
        <w:t>申请</w:t>
      </w:r>
      <w:r w:rsidRPr="00AB64F8">
        <w:rPr>
          <w:rFonts w:eastAsia="仿宋_GB2312" w:hint="eastAsia"/>
          <w:szCs w:val="32"/>
        </w:rPr>
        <w:t>全部建设为</w:t>
      </w:r>
      <w:r w:rsidRPr="00AB64F8">
        <w:rPr>
          <w:rFonts w:eastAsia="仿宋_GB2312"/>
          <w:szCs w:val="32"/>
        </w:rPr>
        <w:t>6</w:t>
      </w:r>
      <w:r w:rsidRPr="00AB64F8">
        <w:rPr>
          <w:rFonts w:eastAsia="仿宋_GB2312" w:hint="eastAsia"/>
          <w:szCs w:val="32"/>
        </w:rPr>
        <w:t>级，须按照应建面积的</w:t>
      </w:r>
      <w:r w:rsidRPr="00AB64F8">
        <w:rPr>
          <w:rFonts w:eastAsia="仿宋_GB2312" w:hint="eastAsia"/>
          <w:szCs w:val="32"/>
        </w:rPr>
        <w:t>1.3</w:t>
      </w:r>
      <w:r w:rsidRPr="00AB64F8">
        <w:rPr>
          <w:rFonts w:eastAsia="仿宋_GB2312" w:hint="eastAsia"/>
          <w:szCs w:val="32"/>
        </w:rPr>
        <w:t>倍建设。</w:t>
      </w:r>
    </w:p>
    <w:p w:rsidR="00055621" w:rsidRPr="007D7B5D" w:rsidRDefault="00055621" w:rsidP="00055621">
      <w:pPr>
        <w:pStyle w:val="a3"/>
        <w:rPr>
          <w:rFonts w:eastAsia="仿宋_GB2312"/>
          <w:szCs w:val="32"/>
        </w:rPr>
      </w:pPr>
      <w:r w:rsidRPr="007D7B5D">
        <w:rPr>
          <w:rFonts w:eastAsia="仿宋_GB2312" w:hint="eastAsia"/>
          <w:szCs w:val="32"/>
        </w:rPr>
        <w:t xml:space="preserve">　　第七条按照规定应当修建防空地下室的民用建筑</w:t>
      </w:r>
      <w:r w:rsidR="00C13440" w:rsidRPr="00AB64F8">
        <w:rPr>
          <w:rFonts w:eastAsia="仿宋_GB2312" w:hint="eastAsia"/>
          <w:szCs w:val="32"/>
        </w:rPr>
        <w:t>和</w:t>
      </w:r>
      <w:r w:rsidR="00CD7B29" w:rsidRPr="00AB64F8">
        <w:rPr>
          <w:rFonts w:eastAsia="仿宋_GB2312" w:hint="eastAsia"/>
          <w:szCs w:val="32"/>
        </w:rPr>
        <w:t>非生产性建筑</w:t>
      </w:r>
      <w:r w:rsidRPr="007D7B5D">
        <w:rPr>
          <w:rFonts w:eastAsia="仿宋_GB2312" w:hint="eastAsia"/>
          <w:szCs w:val="32"/>
        </w:rPr>
        <w:t>，有下列情形之一的，经人民防空主管部门同意，建设单位或者个人可不修建防空地下室，但必须按照市价格主管部门核准的标准向人民防空主管部门交纳易地建设费：</w:t>
      </w:r>
    </w:p>
    <w:p w:rsidR="00055621" w:rsidRPr="007D7B5D" w:rsidRDefault="00055621" w:rsidP="00055621">
      <w:pPr>
        <w:pStyle w:val="a3"/>
        <w:rPr>
          <w:rFonts w:eastAsia="仿宋_GB2312"/>
          <w:szCs w:val="32"/>
        </w:rPr>
      </w:pPr>
      <w:r w:rsidRPr="007D7B5D">
        <w:rPr>
          <w:rFonts w:eastAsia="仿宋_GB2312" w:hint="eastAsia"/>
          <w:szCs w:val="32"/>
        </w:rPr>
        <w:t xml:space="preserve">　　（一）确因地形、地质、施工等特殊原因不能修建防空地下室的；</w:t>
      </w:r>
    </w:p>
    <w:p w:rsidR="00055621" w:rsidRPr="007D7B5D" w:rsidRDefault="00055621" w:rsidP="00055621">
      <w:pPr>
        <w:pStyle w:val="a3"/>
        <w:rPr>
          <w:rFonts w:eastAsia="仿宋_GB2312"/>
          <w:szCs w:val="32"/>
        </w:rPr>
      </w:pPr>
      <w:r w:rsidRPr="007D7B5D">
        <w:rPr>
          <w:rFonts w:eastAsia="仿宋_GB2312" w:hint="eastAsia"/>
          <w:szCs w:val="32"/>
        </w:rPr>
        <w:t xml:space="preserve">　　（二）应当修建防空地下室面积小于民用建筑地面首层建筑面积的。</w:t>
      </w:r>
    </w:p>
    <w:p w:rsidR="00055621" w:rsidRPr="007D7B5D" w:rsidRDefault="00055621" w:rsidP="00055621">
      <w:pPr>
        <w:pStyle w:val="a3"/>
        <w:rPr>
          <w:rFonts w:eastAsia="仿宋_GB2312"/>
          <w:szCs w:val="32"/>
        </w:rPr>
      </w:pPr>
      <w:r w:rsidRPr="007D7B5D">
        <w:rPr>
          <w:rFonts w:eastAsia="仿宋_GB2312" w:hint="eastAsia"/>
          <w:szCs w:val="32"/>
        </w:rPr>
        <w:t xml:space="preserve">　　交纳的易地建设费用于人民防空主管部门统一就近易地建设。</w:t>
      </w:r>
    </w:p>
    <w:p w:rsidR="00055621" w:rsidRPr="007D7B5D" w:rsidRDefault="00055621" w:rsidP="00055621">
      <w:pPr>
        <w:pStyle w:val="a3"/>
        <w:rPr>
          <w:rFonts w:eastAsia="仿宋_GB2312"/>
          <w:szCs w:val="32"/>
        </w:rPr>
      </w:pPr>
      <w:r w:rsidRPr="007D7B5D">
        <w:rPr>
          <w:rFonts w:eastAsia="仿宋_GB2312" w:hint="eastAsia"/>
          <w:szCs w:val="32"/>
        </w:rPr>
        <w:t xml:space="preserve">　　第八条新建建筑面积</w:t>
      </w:r>
      <w:r w:rsidRPr="007D7B5D">
        <w:rPr>
          <w:rFonts w:eastAsia="仿宋_GB2312" w:hint="eastAsia"/>
          <w:szCs w:val="32"/>
        </w:rPr>
        <w:t>2000</w:t>
      </w:r>
      <w:r w:rsidRPr="007D7B5D">
        <w:rPr>
          <w:rFonts w:eastAsia="仿宋_GB2312" w:hint="eastAsia"/>
          <w:szCs w:val="32"/>
        </w:rPr>
        <w:t>平方米以下的民用建筑</w:t>
      </w:r>
      <w:r w:rsidR="00332C13" w:rsidRPr="00AB64F8">
        <w:rPr>
          <w:rFonts w:eastAsia="仿宋_GB2312" w:hint="eastAsia"/>
          <w:szCs w:val="32"/>
        </w:rPr>
        <w:t>、</w:t>
      </w:r>
      <w:r w:rsidRPr="007D7B5D">
        <w:rPr>
          <w:rFonts w:eastAsia="仿宋_GB2312" w:hint="eastAsia"/>
          <w:szCs w:val="32"/>
        </w:rPr>
        <w:t>临时性民用建筑</w:t>
      </w:r>
      <w:r w:rsidR="00C13440" w:rsidRPr="00AB64F8">
        <w:rPr>
          <w:rFonts w:eastAsia="仿宋_GB2312" w:hint="eastAsia"/>
          <w:szCs w:val="32"/>
        </w:rPr>
        <w:t>和</w:t>
      </w:r>
      <w:r w:rsidR="00CD7B29" w:rsidRPr="00AB64F8">
        <w:rPr>
          <w:rFonts w:eastAsia="仿宋_GB2312" w:hint="eastAsia"/>
          <w:szCs w:val="32"/>
        </w:rPr>
        <w:t>非生产性建筑</w:t>
      </w:r>
      <w:r w:rsidRPr="007D7B5D">
        <w:rPr>
          <w:rFonts w:eastAsia="仿宋_GB2312" w:hint="eastAsia"/>
          <w:szCs w:val="32"/>
        </w:rPr>
        <w:t>，可免建防空地下室、免交防空地下室易地建设费。</w:t>
      </w:r>
    </w:p>
    <w:p w:rsidR="00332C13" w:rsidRDefault="00055621" w:rsidP="00AB64F8">
      <w:pPr>
        <w:pStyle w:val="a3"/>
        <w:rPr>
          <w:rFonts w:eastAsia="仿宋_GB2312"/>
          <w:szCs w:val="32"/>
        </w:rPr>
      </w:pPr>
      <w:r w:rsidRPr="007D7B5D">
        <w:rPr>
          <w:rFonts w:eastAsia="仿宋_GB2312" w:hint="eastAsia"/>
          <w:szCs w:val="32"/>
        </w:rPr>
        <w:t>第九条防空地下室的</w:t>
      </w:r>
      <w:r w:rsidR="00D548F4" w:rsidRPr="00AB64F8">
        <w:rPr>
          <w:rFonts w:eastAsia="仿宋_GB2312" w:hint="eastAsia"/>
          <w:szCs w:val="32"/>
        </w:rPr>
        <w:t>建设</w:t>
      </w:r>
      <w:r w:rsidRPr="007D7B5D">
        <w:rPr>
          <w:rFonts w:eastAsia="仿宋_GB2312" w:hint="eastAsia"/>
          <w:szCs w:val="32"/>
        </w:rPr>
        <w:t>程序：</w:t>
      </w:r>
    </w:p>
    <w:p w:rsidR="00D07136" w:rsidRPr="00AB64F8" w:rsidRDefault="00AB64F8" w:rsidP="00AB64F8">
      <w:pPr>
        <w:pStyle w:val="a3"/>
        <w:rPr>
          <w:rFonts w:eastAsia="仿宋_GB2312"/>
          <w:szCs w:val="32"/>
        </w:rPr>
      </w:pPr>
      <w:r>
        <w:rPr>
          <w:rFonts w:eastAsia="仿宋_GB2312" w:hint="eastAsia"/>
          <w:szCs w:val="32"/>
        </w:rPr>
        <w:lastRenderedPageBreak/>
        <w:t xml:space="preserve">    </w:t>
      </w:r>
      <w:r w:rsidR="00D07136" w:rsidRPr="00AB64F8">
        <w:rPr>
          <w:rFonts w:eastAsia="仿宋_GB2312" w:hint="eastAsia"/>
          <w:szCs w:val="32"/>
        </w:rPr>
        <w:t>（一）加强部门内部协同，优化规划征询机制，采取告知承诺的方式落实结建人防工程建设要求。</w:t>
      </w:r>
    </w:p>
    <w:p w:rsidR="00D07136" w:rsidRPr="00AB64F8" w:rsidRDefault="00AB64F8" w:rsidP="00AB64F8">
      <w:pPr>
        <w:pStyle w:val="a3"/>
        <w:rPr>
          <w:rFonts w:eastAsia="仿宋_GB2312"/>
          <w:szCs w:val="32"/>
        </w:rPr>
      </w:pPr>
      <w:r>
        <w:rPr>
          <w:rFonts w:eastAsia="仿宋_GB2312" w:hint="eastAsia"/>
          <w:szCs w:val="32"/>
        </w:rPr>
        <w:t xml:space="preserve">    </w:t>
      </w:r>
      <w:r w:rsidR="00D07136" w:rsidRPr="00AB64F8">
        <w:rPr>
          <w:rFonts w:eastAsia="仿宋_GB2312" w:hint="eastAsia"/>
          <w:szCs w:val="32"/>
        </w:rPr>
        <w:t>（二）实行联合审图机制，结合民用建筑修建防空地下室的技术审查并入施工图设计文件审查。</w:t>
      </w:r>
    </w:p>
    <w:p w:rsidR="00D07136" w:rsidRPr="00AB64F8" w:rsidRDefault="00AB64F8" w:rsidP="00AB64F8">
      <w:pPr>
        <w:pStyle w:val="a3"/>
        <w:rPr>
          <w:rFonts w:eastAsia="仿宋_GB2312"/>
          <w:szCs w:val="32"/>
        </w:rPr>
      </w:pPr>
      <w:r>
        <w:rPr>
          <w:rFonts w:eastAsia="仿宋_GB2312" w:hint="eastAsia"/>
          <w:szCs w:val="32"/>
        </w:rPr>
        <w:t xml:space="preserve">    </w:t>
      </w:r>
      <w:r w:rsidR="00D07136" w:rsidRPr="00AB64F8">
        <w:rPr>
          <w:rFonts w:eastAsia="仿宋_GB2312" w:hint="eastAsia"/>
          <w:szCs w:val="32"/>
        </w:rPr>
        <w:t>（三）推行联合验收与专项验收双轨机制。</w:t>
      </w:r>
    </w:p>
    <w:p w:rsidR="00D07136" w:rsidRPr="00AB64F8" w:rsidRDefault="00AB64F8" w:rsidP="00AB64F8">
      <w:pPr>
        <w:pStyle w:val="a3"/>
        <w:rPr>
          <w:rFonts w:eastAsia="仿宋_GB2312"/>
          <w:szCs w:val="32"/>
        </w:rPr>
      </w:pPr>
      <w:r>
        <w:rPr>
          <w:rFonts w:eastAsia="仿宋_GB2312" w:hint="eastAsia"/>
          <w:szCs w:val="32"/>
        </w:rPr>
        <w:t xml:space="preserve">    </w:t>
      </w:r>
      <w:r w:rsidR="00D07136" w:rsidRPr="00AB64F8">
        <w:rPr>
          <w:rFonts w:eastAsia="仿宋_GB2312" w:hint="eastAsia"/>
          <w:szCs w:val="32"/>
        </w:rPr>
        <w:t>（四）防空地下室实建面积测量纳入</w:t>
      </w:r>
      <w:r w:rsidR="00D07136" w:rsidRPr="00AB64F8">
        <w:rPr>
          <w:rFonts w:eastAsia="仿宋_GB2312" w:hint="eastAsia"/>
          <w:szCs w:val="32"/>
        </w:rPr>
        <w:t xml:space="preserve"> </w:t>
      </w:r>
      <w:r w:rsidR="00D07136" w:rsidRPr="00AB64F8">
        <w:rPr>
          <w:rFonts w:eastAsia="仿宋_GB2312" w:hint="eastAsia"/>
          <w:szCs w:val="32"/>
        </w:rPr>
        <w:t>“多测合一”测量环节。</w:t>
      </w:r>
    </w:p>
    <w:p w:rsidR="00055621" w:rsidRPr="007D7B5D" w:rsidRDefault="00A00789" w:rsidP="00055621">
      <w:pPr>
        <w:pStyle w:val="a3"/>
        <w:rPr>
          <w:rFonts w:eastAsia="仿宋_GB2312"/>
          <w:szCs w:val="32"/>
        </w:rPr>
      </w:pPr>
      <w:r>
        <w:rPr>
          <w:rFonts w:eastAsia="仿宋_GB2312" w:hint="eastAsia"/>
          <w:szCs w:val="32"/>
        </w:rPr>
        <w:t xml:space="preserve">　</w:t>
      </w:r>
      <w:r w:rsidR="00AB64F8">
        <w:rPr>
          <w:rFonts w:eastAsia="仿宋_GB2312" w:hint="eastAsia"/>
          <w:szCs w:val="32"/>
        </w:rPr>
        <w:t xml:space="preserve">  </w:t>
      </w:r>
      <w:r w:rsidRPr="00A00789">
        <w:rPr>
          <w:rFonts w:eastAsia="仿宋_GB2312" w:hint="eastAsia"/>
          <w:szCs w:val="32"/>
        </w:rPr>
        <w:t>第十条</w:t>
      </w:r>
      <w:r w:rsidR="00055621" w:rsidRPr="007D7B5D">
        <w:rPr>
          <w:rFonts w:eastAsia="仿宋_GB2312" w:hint="eastAsia"/>
          <w:szCs w:val="32"/>
        </w:rPr>
        <w:t>凡建设单位和个人新建</w:t>
      </w:r>
      <w:r w:rsidR="00C6452A" w:rsidRPr="00AB64F8">
        <w:rPr>
          <w:rFonts w:eastAsia="仿宋_GB2312" w:hint="eastAsia"/>
          <w:szCs w:val="32"/>
        </w:rPr>
        <w:t>、改建、扩建民用建筑</w:t>
      </w:r>
      <w:r w:rsidR="005F093F" w:rsidRPr="00AB64F8">
        <w:rPr>
          <w:rFonts w:eastAsia="仿宋_GB2312" w:hint="eastAsia"/>
          <w:szCs w:val="32"/>
        </w:rPr>
        <w:t>和</w:t>
      </w:r>
      <w:r w:rsidR="00C6452A" w:rsidRPr="00AB64F8">
        <w:rPr>
          <w:rFonts w:eastAsia="仿宋_GB2312" w:hint="eastAsia"/>
          <w:szCs w:val="32"/>
        </w:rPr>
        <w:t>非</w:t>
      </w:r>
      <w:r w:rsidR="005F093F" w:rsidRPr="00AB64F8">
        <w:rPr>
          <w:rFonts w:eastAsia="仿宋_GB2312" w:hint="eastAsia"/>
          <w:szCs w:val="32"/>
        </w:rPr>
        <w:t>生产性建筑</w:t>
      </w:r>
      <w:r w:rsidR="00055621" w:rsidRPr="007D7B5D">
        <w:rPr>
          <w:rFonts w:eastAsia="仿宋_GB2312" w:hint="eastAsia"/>
          <w:szCs w:val="32"/>
        </w:rPr>
        <w:t>需补办规划、建设等手续的，应当同时补</w:t>
      </w:r>
      <w:r w:rsidRPr="00AB64F8">
        <w:rPr>
          <w:rFonts w:eastAsia="仿宋_GB2312" w:hint="eastAsia"/>
          <w:szCs w:val="32"/>
        </w:rPr>
        <w:t>建</w:t>
      </w:r>
      <w:r w:rsidR="00055621" w:rsidRPr="007D7B5D">
        <w:rPr>
          <w:rFonts w:eastAsia="仿宋_GB2312" w:hint="eastAsia"/>
          <w:szCs w:val="32"/>
        </w:rPr>
        <w:t>人防</w:t>
      </w:r>
      <w:r w:rsidRPr="00AB64F8">
        <w:rPr>
          <w:rFonts w:eastAsia="仿宋_GB2312" w:hint="eastAsia"/>
          <w:szCs w:val="32"/>
        </w:rPr>
        <w:t>工程</w:t>
      </w:r>
      <w:r w:rsidRPr="00AB64F8">
        <w:rPr>
          <w:rFonts w:eastAsia="仿宋_GB2312"/>
          <w:szCs w:val="32"/>
        </w:rPr>
        <w:t>或</w:t>
      </w:r>
      <w:r w:rsidRPr="00AB64F8">
        <w:rPr>
          <w:rFonts w:eastAsia="仿宋_GB2312" w:hint="eastAsia"/>
          <w:szCs w:val="32"/>
        </w:rPr>
        <w:t>补</w:t>
      </w:r>
      <w:r w:rsidRPr="00AB64F8">
        <w:rPr>
          <w:rFonts w:eastAsia="仿宋_GB2312"/>
          <w:szCs w:val="32"/>
        </w:rPr>
        <w:t>缴人防易地建设费</w:t>
      </w:r>
      <w:r w:rsidR="00055621" w:rsidRPr="007D7B5D">
        <w:rPr>
          <w:rFonts w:eastAsia="仿宋_GB2312" w:hint="eastAsia"/>
          <w:szCs w:val="32"/>
        </w:rPr>
        <w:t>。</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十一条</w:t>
      </w:r>
      <w:r w:rsidRPr="007D7B5D">
        <w:rPr>
          <w:rFonts w:eastAsia="仿宋_GB2312" w:hint="eastAsia"/>
          <w:szCs w:val="32"/>
        </w:rPr>
        <w:t>防空地下室应当纳入人民防空工程管理体系。防空地下室竣工验收后，平时使用单位必须事前到人民防空主管部门备案。防空地下室的平时维护管理和使用及平战转换应当按照有关规定执行，建设单位应当积极开发利用防空地下室。</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十二条</w:t>
      </w:r>
      <w:r w:rsidRPr="00A00789">
        <w:rPr>
          <w:rFonts w:eastAsia="仿宋_GB2312" w:hint="eastAsia"/>
          <w:szCs w:val="32"/>
        </w:rPr>
        <w:t xml:space="preserve">　</w:t>
      </w:r>
      <w:r w:rsidRPr="007D7B5D">
        <w:rPr>
          <w:rFonts w:eastAsia="仿宋_GB2312" w:hint="eastAsia"/>
          <w:szCs w:val="32"/>
        </w:rPr>
        <w:t>防空地下室的设计必须由具有相应设计资质的单位按照国家现行的规范、标准进行设计。</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十三</w:t>
      </w:r>
      <w:r w:rsidR="00490751" w:rsidRPr="00A00789">
        <w:rPr>
          <w:rFonts w:eastAsia="仿宋_GB2312" w:hint="eastAsia"/>
          <w:szCs w:val="32"/>
        </w:rPr>
        <w:t>条</w:t>
      </w:r>
      <w:r w:rsidRPr="007D7B5D">
        <w:rPr>
          <w:rFonts w:eastAsia="仿宋_GB2312" w:hint="eastAsia"/>
          <w:szCs w:val="32"/>
        </w:rPr>
        <w:t>防空地下室工程施工应当与地面建筑一起实行招标，确定具有相应资质等级的施工单位承担，并接受人民防空主管部门的监督检查。</w:t>
      </w:r>
    </w:p>
    <w:p w:rsidR="00055621" w:rsidRDefault="00490751" w:rsidP="00E9283A">
      <w:pPr>
        <w:pStyle w:val="a3"/>
        <w:ind w:firstLine="645"/>
        <w:rPr>
          <w:rFonts w:eastAsia="仿宋_GB2312"/>
          <w:szCs w:val="32"/>
        </w:rPr>
      </w:pPr>
      <w:r w:rsidRPr="00A00789">
        <w:rPr>
          <w:rFonts w:eastAsia="仿宋_GB2312" w:hint="eastAsia"/>
          <w:szCs w:val="32"/>
        </w:rPr>
        <w:t>第</w:t>
      </w:r>
      <w:r w:rsidRPr="00A00789">
        <w:rPr>
          <w:rFonts w:eastAsia="仿宋_GB2312"/>
          <w:szCs w:val="32"/>
        </w:rPr>
        <w:t>十四条</w:t>
      </w:r>
      <w:r w:rsidR="00055621" w:rsidRPr="007D7B5D">
        <w:rPr>
          <w:rFonts w:eastAsia="仿宋_GB2312" w:hint="eastAsia"/>
          <w:szCs w:val="32"/>
        </w:rPr>
        <w:t>防空地下室施工过程中的设计变更，经原设计单位同意，可进行一般技术性变更；</w:t>
      </w:r>
      <w:r w:rsidR="00DA241D">
        <w:rPr>
          <w:rFonts w:eastAsia="仿宋_GB2312" w:hint="eastAsia"/>
          <w:szCs w:val="32"/>
        </w:rPr>
        <w:t>工程</w:t>
      </w:r>
      <w:r w:rsidR="00055621" w:rsidRPr="007D7B5D">
        <w:rPr>
          <w:rFonts w:eastAsia="仿宋_GB2312" w:hint="eastAsia"/>
          <w:szCs w:val="32"/>
        </w:rPr>
        <w:t>降低或者提高防护</w:t>
      </w:r>
      <w:r w:rsidR="00055621" w:rsidRPr="007D7B5D">
        <w:rPr>
          <w:rFonts w:eastAsia="仿宋_GB2312" w:hint="eastAsia"/>
          <w:szCs w:val="32"/>
        </w:rPr>
        <w:lastRenderedPageBreak/>
        <w:t>等级标准和改变战时用途及防护面积、结构、布局，属于重大变更的，建设单位应当</w:t>
      </w:r>
      <w:r w:rsidR="00E9283A" w:rsidRPr="00AB64F8">
        <w:rPr>
          <w:rFonts w:eastAsia="仿宋_GB2312" w:hint="eastAsia"/>
          <w:szCs w:val="32"/>
        </w:rPr>
        <w:t>进行施工图设计变更，</w:t>
      </w:r>
      <w:r w:rsidR="00A00789" w:rsidRPr="00AB64F8">
        <w:rPr>
          <w:rFonts w:eastAsia="仿宋_GB2312" w:hint="eastAsia"/>
          <w:szCs w:val="32"/>
        </w:rPr>
        <w:t>重新进行</w:t>
      </w:r>
      <w:r w:rsidR="005D187B" w:rsidRPr="00AB64F8">
        <w:rPr>
          <w:rFonts w:eastAsia="仿宋_GB2312"/>
          <w:szCs w:val="32"/>
        </w:rPr>
        <w:t>施工图</w:t>
      </w:r>
      <w:r w:rsidR="005D187B" w:rsidRPr="00AB64F8">
        <w:rPr>
          <w:rFonts w:eastAsia="仿宋_GB2312" w:hint="eastAsia"/>
          <w:szCs w:val="32"/>
        </w:rPr>
        <w:t>设计</w:t>
      </w:r>
      <w:r w:rsidR="005D187B" w:rsidRPr="00AB64F8">
        <w:rPr>
          <w:rFonts w:eastAsia="仿宋_GB2312"/>
          <w:szCs w:val="32"/>
        </w:rPr>
        <w:t>文件审查</w:t>
      </w:r>
      <w:r w:rsidR="00055621" w:rsidRPr="007D7B5D">
        <w:rPr>
          <w:rFonts w:eastAsia="仿宋_GB2312" w:hint="eastAsia"/>
          <w:szCs w:val="32"/>
        </w:rPr>
        <w:t>。</w:t>
      </w:r>
    </w:p>
    <w:p w:rsidR="00E9283A" w:rsidRPr="00E9283A" w:rsidRDefault="00E9283A" w:rsidP="00E9283A">
      <w:pPr>
        <w:pStyle w:val="a3"/>
        <w:ind w:firstLine="645"/>
        <w:rPr>
          <w:rFonts w:eastAsia="仿宋_GB2312"/>
          <w:szCs w:val="32"/>
        </w:rPr>
      </w:pPr>
      <w:r w:rsidRPr="00AB64F8">
        <w:rPr>
          <w:rFonts w:eastAsia="仿宋_GB2312" w:hint="eastAsia"/>
          <w:szCs w:val="32"/>
        </w:rPr>
        <w:t>规划调整涉及到人防位置改变、布局调整、面积变化的，建设单位应当进行施工图设计变更，重新进行</w:t>
      </w:r>
      <w:r w:rsidRPr="00AB64F8">
        <w:rPr>
          <w:rFonts w:eastAsia="仿宋_GB2312"/>
          <w:szCs w:val="32"/>
        </w:rPr>
        <w:t>施工图</w:t>
      </w:r>
      <w:r w:rsidRPr="00AB64F8">
        <w:rPr>
          <w:rFonts w:eastAsia="仿宋_GB2312" w:hint="eastAsia"/>
          <w:szCs w:val="32"/>
        </w:rPr>
        <w:t>设计</w:t>
      </w:r>
      <w:r w:rsidRPr="00AB64F8">
        <w:rPr>
          <w:rFonts w:eastAsia="仿宋_GB2312"/>
          <w:szCs w:val="32"/>
        </w:rPr>
        <w:t>文件审查</w:t>
      </w:r>
      <w:r w:rsidRPr="00AB64F8">
        <w:rPr>
          <w:rFonts w:eastAsia="仿宋_GB2312" w:hint="eastAsia"/>
          <w:szCs w:val="32"/>
        </w:rPr>
        <w:t>。</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十五条</w:t>
      </w:r>
      <w:r w:rsidRPr="007D7B5D">
        <w:rPr>
          <w:rFonts w:eastAsia="仿宋_GB2312" w:hint="eastAsia"/>
          <w:szCs w:val="32"/>
        </w:rPr>
        <w:t>修建防空地下室实行质量监督管理制度。市人民防空主管部门负责本市防空地下室工程的质量监督管理。</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十六条</w:t>
      </w:r>
      <w:r w:rsidRPr="007D7B5D">
        <w:rPr>
          <w:rFonts w:eastAsia="仿宋_GB2312" w:hint="eastAsia"/>
          <w:szCs w:val="32"/>
        </w:rPr>
        <w:t>防空地下室安装的各种防护设备（防护门、防护密闭门、防爆波活门、超压排气活门等），必须符合国家规定的标准。</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十七条</w:t>
      </w:r>
      <w:r w:rsidRPr="007D7B5D">
        <w:rPr>
          <w:rFonts w:eastAsia="仿宋_GB2312" w:hint="eastAsia"/>
          <w:szCs w:val="32"/>
        </w:rPr>
        <w:t>防空地下室竣工验收实行备案制度，并应当提前或者与地面建筑同时竣工验收。建设单位在向建设行政主管部门备案时，应当出具人民防空主管部门的认可文件。</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十八条</w:t>
      </w:r>
      <w:r w:rsidRPr="007D7B5D">
        <w:rPr>
          <w:rFonts w:eastAsia="仿宋_GB2312" w:hint="eastAsia"/>
          <w:szCs w:val="32"/>
        </w:rPr>
        <w:t>防空地下室工程验收合格后，建设单位须在</w:t>
      </w:r>
      <w:r w:rsidRPr="007D7B5D">
        <w:rPr>
          <w:rFonts w:eastAsia="仿宋_GB2312" w:hint="eastAsia"/>
          <w:szCs w:val="32"/>
        </w:rPr>
        <w:t>90</w:t>
      </w:r>
      <w:r w:rsidRPr="007D7B5D">
        <w:rPr>
          <w:rFonts w:eastAsia="仿宋_GB2312" w:hint="eastAsia"/>
          <w:szCs w:val="32"/>
        </w:rPr>
        <w:t>日内向人民防空主管部门和城建档案馆各报送一套符合规定的工程档案。逾期不报送的，按照国家和本市城建档案管理的有关规定处理。</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Pr="00A00789">
        <w:rPr>
          <w:rFonts w:eastAsia="仿宋_GB2312" w:hint="eastAsia"/>
          <w:szCs w:val="32"/>
        </w:rPr>
        <w:t xml:space="preserve">　</w:t>
      </w:r>
      <w:r w:rsidR="00490751" w:rsidRPr="00A00789">
        <w:rPr>
          <w:rFonts w:eastAsia="仿宋_GB2312" w:hint="eastAsia"/>
          <w:szCs w:val="32"/>
        </w:rPr>
        <w:t>第</w:t>
      </w:r>
      <w:r w:rsidR="00490751" w:rsidRPr="00A00789">
        <w:rPr>
          <w:rFonts w:eastAsia="仿宋_GB2312"/>
          <w:szCs w:val="32"/>
        </w:rPr>
        <w:t>十九条</w:t>
      </w:r>
      <w:r w:rsidRPr="007D7B5D">
        <w:rPr>
          <w:rFonts w:eastAsia="仿宋_GB2312" w:hint="eastAsia"/>
          <w:szCs w:val="32"/>
        </w:rPr>
        <w:t>违反本规定，有下列情形之一的，由人民防空主管部门依照《中华人民共和国人民防空法》、《天津市实施〈中华人民共和国人民防空法〉办法》等有关法律法规予以处罚：</w:t>
      </w:r>
    </w:p>
    <w:p w:rsidR="00055621" w:rsidRPr="007D7B5D" w:rsidRDefault="00055621" w:rsidP="00055621">
      <w:pPr>
        <w:pStyle w:val="a3"/>
        <w:rPr>
          <w:rFonts w:eastAsia="仿宋_GB2312"/>
          <w:szCs w:val="32"/>
        </w:rPr>
      </w:pPr>
      <w:r w:rsidRPr="007D7B5D">
        <w:rPr>
          <w:rFonts w:eastAsia="仿宋_GB2312" w:hint="eastAsia"/>
          <w:szCs w:val="32"/>
        </w:rPr>
        <w:lastRenderedPageBreak/>
        <w:t xml:space="preserve">　　（一）未按照批准的人民防空工程防护等级标准和结构、布局建设的；</w:t>
      </w:r>
    </w:p>
    <w:p w:rsidR="00055621" w:rsidRPr="007D7B5D" w:rsidRDefault="00055621" w:rsidP="00055621">
      <w:pPr>
        <w:pStyle w:val="a3"/>
        <w:rPr>
          <w:rFonts w:eastAsia="仿宋_GB2312"/>
          <w:szCs w:val="32"/>
        </w:rPr>
      </w:pPr>
      <w:r w:rsidRPr="007D7B5D">
        <w:rPr>
          <w:rFonts w:eastAsia="仿宋_GB2312" w:hint="eastAsia"/>
          <w:szCs w:val="32"/>
        </w:rPr>
        <w:t xml:space="preserve">　　（二）擅自拆除防空地下室及其防护设备设施的；</w:t>
      </w:r>
    </w:p>
    <w:p w:rsidR="00055621" w:rsidRPr="007D7B5D" w:rsidRDefault="00055621" w:rsidP="00055621">
      <w:pPr>
        <w:pStyle w:val="a3"/>
        <w:rPr>
          <w:rFonts w:eastAsia="仿宋_GB2312"/>
          <w:szCs w:val="32"/>
        </w:rPr>
      </w:pPr>
      <w:r w:rsidRPr="007D7B5D">
        <w:rPr>
          <w:rFonts w:eastAsia="仿宋_GB2312" w:hint="eastAsia"/>
          <w:szCs w:val="32"/>
        </w:rPr>
        <w:t xml:space="preserve">　　（三）擅自改变防空地下室主体结构，危害防空地下室安全，影响使用效能的；</w:t>
      </w:r>
    </w:p>
    <w:p w:rsidR="00055621" w:rsidRPr="007D7B5D" w:rsidRDefault="00055621" w:rsidP="00055621">
      <w:pPr>
        <w:pStyle w:val="a3"/>
        <w:rPr>
          <w:rFonts w:eastAsia="仿宋_GB2312"/>
          <w:szCs w:val="32"/>
        </w:rPr>
      </w:pPr>
      <w:r w:rsidRPr="007D7B5D">
        <w:rPr>
          <w:rFonts w:eastAsia="仿宋_GB2312" w:hint="eastAsia"/>
          <w:szCs w:val="32"/>
        </w:rPr>
        <w:t xml:space="preserve">　　（四）向防空地下室内排放废水、废气和倾倒废弃物的；</w:t>
      </w:r>
    </w:p>
    <w:p w:rsidR="00055621" w:rsidRPr="007D7B5D" w:rsidRDefault="00055621" w:rsidP="00055621">
      <w:pPr>
        <w:pStyle w:val="a3"/>
        <w:rPr>
          <w:rFonts w:eastAsia="仿宋_GB2312"/>
          <w:szCs w:val="32"/>
        </w:rPr>
      </w:pPr>
      <w:r w:rsidRPr="007D7B5D">
        <w:rPr>
          <w:rFonts w:eastAsia="仿宋_GB2312" w:hint="eastAsia"/>
          <w:szCs w:val="32"/>
        </w:rPr>
        <w:t xml:space="preserve">　　（五）在防空地下室内生产或者储存剧毒、易燃、易爆和放射性、腐蚀性物品的；</w:t>
      </w:r>
    </w:p>
    <w:p w:rsidR="00055621" w:rsidRPr="007D7B5D" w:rsidRDefault="00055621" w:rsidP="00055621">
      <w:pPr>
        <w:pStyle w:val="a3"/>
        <w:rPr>
          <w:rFonts w:eastAsia="仿宋_GB2312"/>
          <w:szCs w:val="32"/>
        </w:rPr>
      </w:pPr>
      <w:r w:rsidRPr="007D7B5D">
        <w:rPr>
          <w:rFonts w:eastAsia="仿宋_GB2312" w:hint="eastAsia"/>
          <w:szCs w:val="32"/>
        </w:rPr>
        <w:t xml:space="preserve">　　（六）修建防空地下室工程未与地面建筑同时竣工的；</w:t>
      </w:r>
    </w:p>
    <w:p w:rsidR="00055621" w:rsidRPr="007D7B5D" w:rsidRDefault="00055621" w:rsidP="00055621">
      <w:pPr>
        <w:pStyle w:val="a3"/>
        <w:rPr>
          <w:rFonts w:eastAsia="仿宋_GB2312"/>
          <w:szCs w:val="32"/>
        </w:rPr>
      </w:pPr>
      <w:r w:rsidRPr="007D7B5D">
        <w:rPr>
          <w:rFonts w:eastAsia="仿宋_GB2312" w:hint="eastAsia"/>
          <w:szCs w:val="32"/>
        </w:rPr>
        <w:t xml:space="preserve">　　（七）平时使用人民防空工程未办理事前备案手续的。</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Pr="00BD0964">
        <w:rPr>
          <w:rFonts w:eastAsia="仿宋_GB2312" w:hint="eastAsia"/>
          <w:szCs w:val="32"/>
        </w:rPr>
        <w:t xml:space="preserve">　</w:t>
      </w:r>
      <w:r w:rsidR="00490751" w:rsidRPr="00BD0964">
        <w:rPr>
          <w:rFonts w:eastAsia="仿宋_GB2312" w:hint="eastAsia"/>
          <w:szCs w:val="32"/>
        </w:rPr>
        <w:t>第</w:t>
      </w:r>
      <w:r w:rsidR="00490751" w:rsidRPr="00BD0964">
        <w:rPr>
          <w:rFonts w:eastAsia="仿宋_GB2312"/>
          <w:szCs w:val="32"/>
        </w:rPr>
        <w:t>二十条</w:t>
      </w:r>
      <w:r w:rsidRPr="007D7B5D">
        <w:rPr>
          <w:rFonts w:eastAsia="仿宋_GB2312" w:hint="eastAsia"/>
          <w:szCs w:val="32"/>
        </w:rPr>
        <w:t>人民防空主管部门和其他有关部门应当严格执行本规定，其工作人员玩忽职守、滥用职权、徇私舞弊或者有其他违法、失职行为的，由所在单位或者上级主管部门给予处分；对造成经济损失的，依法承担赔偿责任；构成犯罪的，依法追究刑事责任。</w:t>
      </w:r>
    </w:p>
    <w:p w:rsidR="00055621" w:rsidRPr="007D7B5D" w:rsidRDefault="00055621" w:rsidP="00055621">
      <w:pPr>
        <w:pStyle w:val="a3"/>
        <w:rPr>
          <w:rFonts w:eastAsia="仿宋_GB2312"/>
          <w:szCs w:val="32"/>
        </w:rPr>
      </w:pPr>
      <w:r w:rsidRPr="007D7B5D">
        <w:rPr>
          <w:rFonts w:eastAsia="仿宋_GB2312" w:hint="eastAsia"/>
          <w:szCs w:val="32"/>
        </w:rPr>
        <w:t xml:space="preserve">　</w:t>
      </w:r>
      <w:r w:rsidRPr="00BD0964">
        <w:rPr>
          <w:rFonts w:eastAsia="仿宋_GB2312" w:hint="eastAsia"/>
          <w:szCs w:val="32"/>
        </w:rPr>
        <w:t xml:space="preserve">　</w:t>
      </w:r>
      <w:r w:rsidR="00490751" w:rsidRPr="00BD0964">
        <w:rPr>
          <w:rFonts w:eastAsia="仿宋_GB2312" w:hint="eastAsia"/>
          <w:szCs w:val="32"/>
        </w:rPr>
        <w:t>第</w:t>
      </w:r>
      <w:r w:rsidR="00490751" w:rsidRPr="00BD0964">
        <w:rPr>
          <w:rFonts w:eastAsia="仿宋_GB2312"/>
          <w:szCs w:val="32"/>
        </w:rPr>
        <w:t>二十一条</w:t>
      </w:r>
      <w:r w:rsidRPr="007D7B5D">
        <w:rPr>
          <w:rFonts w:eastAsia="仿宋_GB2312" w:hint="eastAsia"/>
          <w:szCs w:val="32"/>
        </w:rPr>
        <w:t>本规定自发布之日起施行，有效期</w:t>
      </w:r>
      <w:r w:rsidRPr="007D7B5D">
        <w:rPr>
          <w:rFonts w:eastAsia="仿宋_GB2312" w:hint="eastAsia"/>
          <w:szCs w:val="32"/>
        </w:rPr>
        <w:t>5</w:t>
      </w:r>
      <w:r w:rsidRPr="007D7B5D">
        <w:rPr>
          <w:rFonts w:eastAsia="仿宋_GB2312" w:hint="eastAsia"/>
          <w:szCs w:val="32"/>
        </w:rPr>
        <w:t>年。</w:t>
      </w:r>
    </w:p>
    <w:p w:rsidR="00055621" w:rsidRPr="007D7B5D" w:rsidRDefault="00055621" w:rsidP="00055621">
      <w:pPr>
        <w:pStyle w:val="a3"/>
        <w:rPr>
          <w:rFonts w:eastAsia="仿宋_GB2312"/>
          <w:szCs w:val="32"/>
        </w:rPr>
      </w:pPr>
    </w:p>
    <w:sectPr w:rsidR="00055621" w:rsidRPr="007D7B5D" w:rsidSect="009E6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65" w:rsidRDefault="00361A65"/>
  </w:endnote>
  <w:endnote w:type="continuationSeparator" w:id="0">
    <w:p w:rsidR="00361A65" w:rsidRDefault="00361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仿宋"/>
    <w:charset w:val="86"/>
    <w:family w:val="auto"/>
    <w:pitch w:val="default"/>
    <w:sig w:usb0="00000000" w:usb1="00000000" w:usb2="00000010" w:usb3="00000000" w:csb0="00040001"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0" w:usb1="38CF7CFA"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65" w:rsidRDefault="00361A65"/>
  </w:footnote>
  <w:footnote w:type="continuationSeparator" w:id="0">
    <w:p w:rsidR="00361A65" w:rsidRDefault="00361A6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21"/>
    <w:rsid w:val="00025188"/>
    <w:rsid w:val="00050220"/>
    <w:rsid w:val="00055621"/>
    <w:rsid w:val="000C3953"/>
    <w:rsid w:val="000C5DE2"/>
    <w:rsid w:val="000D6CBD"/>
    <w:rsid w:val="00125D27"/>
    <w:rsid w:val="00160F88"/>
    <w:rsid w:val="00171F53"/>
    <w:rsid w:val="00175C3A"/>
    <w:rsid w:val="00216EB6"/>
    <w:rsid w:val="00246187"/>
    <w:rsid w:val="0024774B"/>
    <w:rsid w:val="002829A7"/>
    <w:rsid w:val="002B2129"/>
    <w:rsid w:val="002C697E"/>
    <w:rsid w:val="00332C13"/>
    <w:rsid w:val="00361A65"/>
    <w:rsid w:val="00376093"/>
    <w:rsid w:val="00377521"/>
    <w:rsid w:val="003E5E0E"/>
    <w:rsid w:val="00401391"/>
    <w:rsid w:val="0040390B"/>
    <w:rsid w:val="004148BC"/>
    <w:rsid w:val="00440422"/>
    <w:rsid w:val="00470F98"/>
    <w:rsid w:val="00490751"/>
    <w:rsid w:val="004937EB"/>
    <w:rsid w:val="004C7482"/>
    <w:rsid w:val="00525089"/>
    <w:rsid w:val="00553509"/>
    <w:rsid w:val="005D187B"/>
    <w:rsid w:val="005E05AB"/>
    <w:rsid w:val="005F02EC"/>
    <w:rsid w:val="005F093F"/>
    <w:rsid w:val="006145A3"/>
    <w:rsid w:val="00640ADE"/>
    <w:rsid w:val="00650D20"/>
    <w:rsid w:val="00651754"/>
    <w:rsid w:val="006752FC"/>
    <w:rsid w:val="006C039C"/>
    <w:rsid w:val="00746845"/>
    <w:rsid w:val="007B01A9"/>
    <w:rsid w:val="007D5677"/>
    <w:rsid w:val="007F32EA"/>
    <w:rsid w:val="00895BC5"/>
    <w:rsid w:val="008C297C"/>
    <w:rsid w:val="008E2AE1"/>
    <w:rsid w:val="00922493"/>
    <w:rsid w:val="009A2F65"/>
    <w:rsid w:val="009B6053"/>
    <w:rsid w:val="009D224A"/>
    <w:rsid w:val="009E64E9"/>
    <w:rsid w:val="009E6645"/>
    <w:rsid w:val="00A00789"/>
    <w:rsid w:val="00A36EBA"/>
    <w:rsid w:val="00A41F60"/>
    <w:rsid w:val="00AB64F8"/>
    <w:rsid w:val="00B01F8D"/>
    <w:rsid w:val="00B06AFD"/>
    <w:rsid w:val="00B13AF6"/>
    <w:rsid w:val="00B448C9"/>
    <w:rsid w:val="00B772A9"/>
    <w:rsid w:val="00BD0964"/>
    <w:rsid w:val="00BD6133"/>
    <w:rsid w:val="00BF2D11"/>
    <w:rsid w:val="00C13440"/>
    <w:rsid w:val="00C36E12"/>
    <w:rsid w:val="00C6452A"/>
    <w:rsid w:val="00CD7B29"/>
    <w:rsid w:val="00CF0436"/>
    <w:rsid w:val="00D07136"/>
    <w:rsid w:val="00D548F4"/>
    <w:rsid w:val="00D8073E"/>
    <w:rsid w:val="00D929AE"/>
    <w:rsid w:val="00DA241D"/>
    <w:rsid w:val="00E0781D"/>
    <w:rsid w:val="00E1271E"/>
    <w:rsid w:val="00E17BDF"/>
    <w:rsid w:val="00E31E02"/>
    <w:rsid w:val="00E9283A"/>
    <w:rsid w:val="00EF4A28"/>
    <w:rsid w:val="00F35388"/>
    <w:rsid w:val="00FC2EAE"/>
    <w:rsid w:val="00FE5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350CB"/>
  <w15:docId w15:val="{9CE4D347-19E5-4B2A-9AD7-2481341F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6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5621"/>
    <w:rPr>
      <w:rFonts w:eastAsia="文星仿宋"/>
      <w:sz w:val="32"/>
    </w:rPr>
  </w:style>
  <w:style w:type="character" w:customStyle="1" w:styleId="a4">
    <w:name w:val="正文文本 字符"/>
    <w:basedOn w:val="a0"/>
    <w:link w:val="a3"/>
    <w:rsid w:val="00055621"/>
    <w:rPr>
      <w:rFonts w:ascii="Times New Roman" w:eastAsia="文星仿宋" w:hAnsi="Times New Roman" w:cs="Times New Roman"/>
      <w:sz w:val="32"/>
      <w:szCs w:val="24"/>
    </w:rPr>
  </w:style>
  <w:style w:type="character" w:styleId="a5">
    <w:name w:val="Hyperlink"/>
    <w:rsid w:val="00055621"/>
    <w:rPr>
      <w:color w:val="0000FF"/>
      <w:u w:val="single"/>
    </w:rPr>
  </w:style>
  <w:style w:type="paragraph" w:styleId="a6">
    <w:name w:val="header"/>
    <w:basedOn w:val="a"/>
    <w:link w:val="a7"/>
    <w:uiPriority w:val="99"/>
    <w:unhideWhenUsed/>
    <w:rsid w:val="000D6C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D6CBD"/>
    <w:rPr>
      <w:rFonts w:ascii="Times New Roman" w:eastAsia="宋体" w:hAnsi="Times New Roman" w:cs="Times New Roman"/>
      <w:sz w:val="18"/>
      <w:szCs w:val="18"/>
    </w:rPr>
  </w:style>
  <w:style w:type="paragraph" w:styleId="a8">
    <w:name w:val="footer"/>
    <w:basedOn w:val="a"/>
    <w:link w:val="a9"/>
    <w:uiPriority w:val="99"/>
    <w:unhideWhenUsed/>
    <w:rsid w:val="000D6CBD"/>
    <w:pPr>
      <w:tabs>
        <w:tab w:val="center" w:pos="4153"/>
        <w:tab w:val="right" w:pos="8306"/>
      </w:tabs>
      <w:snapToGrid w:val="0"/>
      <w:jc w:val="left"/>
    </w:pPr>
    <w:rPr>
      <w:sz w:val="18"/>
      <w:szCs w:val="18"/>
    </w:rPr>
  </w:style>
  <w:style w:type="character" w:customStyle="1" w:styleId="a9">
    <w:name w:val="页脚 字符"/>
    <w:basedOn w:val="a0"/>
    <w:link w:val="a8"/>
    <w:uiPriority w:val="99"/>
    <w:rsid w:val="000D6CBD"/>
    <w:rPr>
      <w:rFonts w:ascii="Times New Roman" w:eastAsia="宋体" w:hAnsi="Times New Roman" w:cs="Times New Roman"/>
      <w:sz w:val="18"/>
      <w:szCs w:val="18"/>
    </w:rPr>
  </w:style>
  <w:style w:type="paragraph" w:styleId="aa">
    <w:name w:val="Balloon Text"/>
    <w:basedOn w:val="a"/>
    <w:link w:val="ab"/>
    <w:uiPriority w:val="99"/>
    <w:semiHidden/>
    <w:unhideWhenUsed/>
    <w:rsid w:val="008C297C"/>
    <w:rPr>
      <w:sz w:val="18"/>
      <w:szCs w:val="18"/>
    </w:rPr>
  </w:style>
  <w:style w:type="character" w:customStyle="1" w:styleId="ab">
    <w:name w:val="批注框文本 字符"/>
    <w:basedOn w:val="a0"/>
    <w:link w:val="aa"/>
    <w:uiPriority w:val="99"/>
    <w:semiHidden/>
    <w:rsid w:val="008C29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2018-11-05T05:59:00Z</cp:lastPrinted>
  <dcterms:created xsi:type="dcterms:W3CDTF">2018-11-09T03:06:00Z</dcterms:created>
  <dcterms:modified xsi:type="dcterms:W3CDTF">2018-11-12T04:38:00Z</dcterms:modified>
</cp:coreProperties>
</file>